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48E7D" w14:textId="0508FD06" w:rsidR="000746C5" w:rsidRPr="007E5A01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7E5A01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7E5A01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7E5A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1256ED56" w:rsidR="00363F81" w:rsidRPr="007E5A01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7E5A01" w:rsidRPr="00D51B30">
        <w:rPr>
          <w:rFonts w:asciiTheme="minorHAnsi" w:hAnsiTheme="minorHAnsi" w:cstheme="minorHAnsi"/>
          <w:iCs/>
          <w:color w:val="000000" w:themeColor="text1"/>
          <w:sz w:val="24"/>
          <w:szCs w:val="24"/>
          <w:highlight w:val="yellow"/>
        </w:rPr>
        <w:t>………….</w:t>
      </w:r>
    </w:p>
    <w:p w14:paraId="43134346" w14:textId="27054B49" w:rsidR="004501ED" w:rsidRPr="007E5A01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7E5A01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658A7" w:rsidRPr="007E5A01">
        <w:rPr>
          <w:rFonts w:asciiTheme="minorHAnsi" w:hAnsiTheme="minorHAnsi" w:cstheme="minorHAnsi"/>
          <w:b/>
          <w:bCs/>
          <w:color w:val="000000" w:themeColor="text1"/>
        </w:rPr>
        <w:t xml:space="preserve"> Wychowanie fizyczne</w:t>
      </w:r>
    </w:p>
    <w:p w14:paraId="274BA5FF" w14:textId="45607B45" w:rsidR="004838B3" w:rsidRPr="007E5A01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6658A7" w:rsidRPr="007E5A01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Physical</w:t>
      </w:r>
      <w:proofErr w:type="spellEnd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 xml:space="preserve"> </w:t>
      </w:r>
      <w:proofErr w:type="spellStart"/>
      <w:r w:rsidR="006658A7" w:rsidRPr="007E5A01">
        <w:rPr>
          <w:rFonts w:asciiTheme="minorHAnsi" w:hAnsiTheme="minorHAnsi" w:cstheme="minorHAnsi"/>
          <w:b/>
          <w:bCs/>
          <w:i w:val="0"/>
          <w:color w:val="000000" w:themeColor="text1"/>
        </w:rPr>
        <w:t>education</w:t>
      </w:r>
      <w:proofErr w:type="spellEnd"/>
    </w:p>
    <w:p w14:paraId="1405C745" w14:textId="3853D916" w:rsidR="000746C5" w:rsidRPr="007E5A0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Usytuowanie</w:t>
      </w:r>
      <w:r w:rsidR="00BE67AE" w:rsidRPr="007E5A01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  <w:r w:rsidRPr="007E5A01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7E5A01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7E5A0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63182474" w:rsidR="000746C5" w:rsidRPr="007E5A01" w:rsidRDefault="007E5A0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  <w:highlight w:val="yellow"/>
              </w:rPr>
              <w:t>………….</w:t>
            </w:r>
          </w:p>
        </w:tc>
      </w:tr>
      <w:tr w:rsidR="006658A7" w:rsidRPr="007E5A01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0A82212" w:rsidR="006658A7" w:rsidRPr="007E5A01" w:rsidRDefault="00F63119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tacjonarne</w:t>
            </w:r>
          </w:p>
        </w:tc>
      </w:tr>
      <w:tr w:rsidR="007E5A01" w:rsidRPr="007E5A01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447854EA" w:rsidR="007E5A01" w:rsidRPr="00D51B30" w:rsidRDefault="007E5A01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  <w:tr w:rsidR="007E5A01" w:rsidRPr="007E5A01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7E5A01" w:rsidRPr="007E5A01" w:rsidRDefault="007E5A01" w:rsidP="007E5A01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75E7D9B" w:rsidR="007E5A01" w:rsidRPr="00D51B30" w:rsidRDefault="007E5A01" w:rsidP="007E5A01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  <w:tr w:rsidR="006658A7" w:rsidRPr="007E5A01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6658A7" w:rsidRPr="007E5A01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6E1C71A5" w:rsidR="006658A7" w:rsidRPr="007E5A01" w:rsidRDefault="00F63119" w:rsidP="006658A7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racownicy Uniwersyteckiego Centrum Sportu</w:t>
            </w:r>
          </w:p>
        </w:tc>
      </w:tr>
      <w:tr w:rsidR="006658A7" w:rsidRPr="00705231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6658A7" w:rsidRPr="00621283" w:rsidRDefault="006658A7" w:rsidP="006658A7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BD058C" w:rsidR="006658A7" w:rsidRPr="007E5A01" w:rsidRDefault="007B7656" w:rsidP="007E5A01">
            <w:pPr>
              <w:spacing w:line="276" w:lineRule="auto"/>
              <w:ind w:firstLine="215"/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de-DE"/>
              </w:rPr>
            </w:pPr>
            <w:hyperlink r:id="rId6" w:history="1">
              <w:r w:rsidR="007E5A01" w:rsidRPr="00621283">
                <w:rPr>
                  <w:rStyle w:val="Hipercze"/>
                  <w:rFonts w:asciiTheme="minorHAnsi" w:hAnsiTheme="minorHAnsi" w:cstheme="minorHAnsi"/>
                  <w:sz w:val="21"/>
                  <w:szCs w:val="21"/>
                  <w:lang w:val="de-DE" w:eastAsia="en-US"/>
                </w:rPr>
                <w:t>swf@ujk.edu.pl</w:t>
              </w:r>
            </w:hyperlink>
            <w:r w:rsidR="007E5A01" w:rsidRPr="00621283">
              <w:rPr>
                <w:rFonts w:asciiTheme="minorHAnsi" w:hAnsiTheme="minorHAnsi" w:cstheme="minorHAnsi"/>
                <w:lang w:val="de-DE"/>
              </w:rPr>
              <w:t xml:space="preserve">; tel. </w:t>
            </w:r>
            <w:r w:rsidR="006658A7" w:rsidRPr="00621283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de-DE"/>
              </w:rPr>
              <w:t>41 349 68 16</w:t>
            </w:r>
            <w:r w:rsidR="006658A7" w:rsidRPr="007E5A01">
              <w:rPr>
                <w:rFonts w:asciiTheme="minorHAnsi" w:hAnsiTheme="minorHAnsi" w:cstheme="minorHAnsi"/>
                <w:sz w:val="18"/>
                <w:szCs w:val="18"/>
                <w:lang w:val="de-DE" w:eastAsia="en-US"/>
              </w:rPr>
              <w:t xml:space="preserve">  </w:t>
            </w:r>
          </w:p>
        </w:tc>
      </w:tr>
    </w:tbl>
    <w:p w14:paraId="07E319B6" w14:textId="74AAD63C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7E5A01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324D3C6" w:rsidR="000746C5" w:rsidRPr="007E5A01" w:rsidRDefault="00F631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6658A7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olski </w:t>
            </w:r>
          </w:p>
        </w:tc>
      </w:tr>
      <w:tr w:rsidR="00341AC4" w:rsidRPr="007E5A01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7E5A01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D89F90F" w:rsidR="000746C5" w:rsidRPr="007E5A01" w:rsidRDefault="00F6311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E91BBF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rak przeciwwskazań do aktywności fizycznej</w:t>
            </w:r>
          </w:p>
        </w:tc>
      </w:tr>
    </w:tbl>
    <w:p w14:paraId="3E7144CC" w14:textId="6D649217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7E5A01">
        <w:rPr>
          <w:iCs/>
          <w:color w:val="000000" w:themeColor="text1"/>
          <w:sz w:val="24"/>
          <w:szCs w:val="24"/>
        </w:rPr>
        <w:t>przedmiotu</w:t>
      </w:r>
      <w:r w:rsidR="00654EA0" w:rsidRPr="007E5A01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7E5A01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512F119" w:rsidR="000746C5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(60 godz.)</w:t>
            </w:r>
          </w:p>
        </w:tc>
      </w:tr>
      <w:tr w:rsidR="00341AC4" w:rsidRPr="007E5A01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62128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16E5D2F" w:rsidR="000746C5" w:rsidRPr="007E5A01" w:rsidRDefault="00E91BBF" w:rsidP="005D31B5">
            <w:pPr>
              <w:pStyle w:val="TableParagraph"/>
              <w:spacing w:line="276" w:lineRule="auto"/>
              <w:ind w:left="2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salach gimnastycznych, na basenie, w terenie, forma obozowa (obóz zimowy narciarski). Student posiada możliwość wyboru formy zajęć spośród n</w:t>
            </w:r>
            <w:r w:rsidR="007E5A01" w:rsidRPr="006212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w.</w:t>
            </w:r>
          </w:p>
        </w:tc>
      </w:tr>
      <w:tr w:rsidR="00341AC4" w:rsidRPr="007E5A01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33BF9259" w:rsidR="000746C5" w:rsidRPr="007E5A01" w:rsidRDefault="007B7656" w:rsidP="007B7656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Zaliczenie </w:t>
            </w:r>
            <w:bookmarkStart w:id="1" w:name="_GoBack"/>
            <w:bookmarkEnd w:id="1"/>
          </w:p>
        </w:tc>
      </w:tr>
      <w:tr w:rsidR="00341AC4" w:rsidRPr="007E5A01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7E5A0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20975459" w:rsidR="00402BCD" w:rsidRPr="007E5A01" w:rsidRDefault="00E91BBF" w:rsidP="00C21DEB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 praktyczne</w:t>
            </w:r>
          </w:p>
        </w:tc>
      </w:tr>
      <w:tr w:rsidR="005D31B5" w:rsidRPr="007E5A01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3.5.a. 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podstawow</w:t>
            </w:r>
            <w:r w:rsidR="004C2D66" w:rsidRPr="007E5A0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539079" w14:textId="77430CBE" w:rsidR="00566B57" w:rsidRPr="007E5A01" w:rsidRDefault="007E5A01" w:rsidP="007E5A01">
            <w:pPr>
              <w:pStyle w:val="TableParagraph"/>
              <w:spacing w:line="276" w:lineRule="auto"/>
              <w:ind w:left="217" w:right="183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</w:p>
        </w:tc>
      </w:tr>
      <w:tr w:rsidR="00341AC4" w:rsidRPr="007E5A01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7E5A01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407975D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King I., Nowoczesny trening siłowy, Łódź 2009</w:t>
            </w:r>
          </w:p>
          <w:p w14:paraId="2246AC7E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Matella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K., Fitness. Zdrowie i uroda, Toruń 2008</w:t>
            </w:r>
          </w:p>
          <w:p w14:paraId="199D039E" w14:textId="184F160A" w:rsidR="00A62514" w:rsidRPr="00F44258" w:rsidRDefault="00A62514" w:rsidP="00A6251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textAlignment w:val="top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Bondarowicz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M., Staniszewski T., Podstawy teorii i metodyki zabaw i gier ruchowych, Warszawa 2016</w:t>
            </w:r>
          </w:p>
          <w:p w14:paraId="15175D05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Grządziel G.,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Szade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D., Piłka siatkowa. Technika, taktyka i elementy </w:t>
            </w: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minisiatkówki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, Katowice 2009</w:t>
            </w:r>
          </w:p>
          <w:p w14:paraId="3C585804" w14:textId="77777777" w:rsidR="00E91BBF" w:rsidRPr="00F44258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Spieszny M., Tabor R., Walczyk L.: Piłka ręczna w szkole, Warszawa 2001</w:t>
            </w:r>
          </w:p>
          <w:p w14:paraId="7A10FE77" w14:textId="77777777" w:rsidR="00566B57" w:rsidRPr="00AD6E3D" w:rsidRDefault="00E91BBF" w:rsidP="00C023D4">
            <w:pPr>
              <w:widowControl/>
              <w:numPr>
                <w:ilvl w:val="0"/>
                <w:numId w:val="37"/>
              </w:numPr>
              <w:tabs>
                <w:tab w:val="clear" w:pos="360"/>
                <w:tab w:val="num" w:pos="500"/>
              </w:tabs>
              <w:autoSpaceDE/>
              <w:autoSpaceDN/>
              <w:spacing w:line="276" w:lineRule="auto"/>
              <w:ind w:left="500" w:right="103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Huciński</w:t>
            </w:r>
            <w:proofErr w:type="spellEnd"/>
            <w:r w:rsidRPr="00F44258">
              <w:rPr>
                <w:rFonts w:asciiTheme="minorHAnsi" w:hAnsiTheme="minorHAnsi" w:cstheme="minorHAnsi"/>
                <w:sz w:val="21"/>
                <w:szCs w:val="21"/>
              </w:rPr>
              <w:t xml:space="preserve"> T., Jakubiak R.: Koszykówka. Metodyka nauczania</w:t>
            </w:r>
            <w:r w:rsidR="00460DCC" w:rsidRPr="00F4425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44258">
              <w:rPr>
                <w:rFonts w:asciiTheme="minorHAnsi" w:hAnsiTheme="minorHAnsi" w:cstheme="minorHAnsi"/>
                <w:sz w:val="21"/>
                <w:szCs w:val="21"/>
              </w:rPr>
              <w:t>i doskonalenia podstaw, Wrocław 2005</w:t>
            </w:r>
          </w:p>
          <w:p w14:paraId="7456B6D4" w14:textId="5CE3868E" w:rsidR="00AD6E3D" w:rsidRPr="007E5A01" w:rsidRDefault="00AD6E3D" w:rsidP="00AD6E3D">
            <w:pPr>
              <w:widowControl/>
              <w:autoSpaceDE/>
              <w:autoSpaceDN/>
              <w:spacing w:line="276" w:lineRule="auto"/>
              <w:ind w:left="500" w:right="1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1E22AD" w14:textId="632220BB" w:rsidR="000746C5" w:rsidRPr="007E5A01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Cele, treści i efekty uczenia się</w:t>
      </w:r>
    </w:p>
    <w:p w14:paraId="632B2860" w14:textId="6D93ED4B" w:rsidR="00A9672F" w:rsidRPr="007E5A01" w:rsidRDefault="003E0703" w:rsidP="00A9672F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471E5D6B" w14:textId="316933DA" w:rsidR="003E0703" w:rsidRPr="00FB57A9" w:rsidRDefault="003E0703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1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E1052F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Doskonalenie umiejętności ruchowych przydatnych w aktywności zdrowotnej, utylitarnej, rekreacyjnej i sportowej poprzez uczestnictwo w dowolnie wybranych praktycznych zajęciach</w:t>
      </w:r>
      <w:r w:rsidR="00FB57A9">
        <w:rPr>
          <w:rFonts w:asciiTheme="minorHAnsi" w:hAnsiTheme="minorHAnsi" w:cstheme="minorHAnsi"/>
          <w:bCs/>
          <w:iCs/>
          <w:sz w:val="24"/>
          <w:szCs w:val="24"/>
        </w:rPr>
        <w:br/>
      </w:r>
      <w:r w:rsidR="00E1052F" w:rsidRPr="00FB57A9">
        <w:rPr>
          <w:rFonts w:asciiTheme="minorHAnsi" w:hAnsiTheme="minorHAnsi" w:cstheme="minorHAnsi"/>
          <w:bCs/>
          <w:iCs/>
          <w:sz w:val="24"/>
          <w:szCs w:val="24"/>
        </w:rPr>
        <w:t>z wychowania fizycznego.</w:t>
      </w:r>
    </w:p>
    <w:p w14:paraId="4D0725D3" w14:textId="3C1A6F08" w:rsidR="00A9672F" w:rsidRPr="007E5A01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Rozwój sprawności kondycyjnej i koordynacyjnej oraz dostarczenie studentom wiadomości</w:t>
      </w:r>
      <w:r w:rsid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umiejętności umożliwiających samokontrolę i samoocenę oraz samodzielne podejmowanie działań w tym zakresie.</w:t>
      </w:r>
    </w:p>
    <w:p w14:paraId="250F2B86" w14:textId="461D8150" w:rsidR="003E0703" w:rsidRPr="00FB57A9" w:rsidRDefault="00A9672F" w:rsidP="00FB57A9">
      <w:pPr>
        <w:pStyle w:val="TableParagraph"/>
        <w:numPr>
          <w:ilvl w:val="0"/>
          <w:numId w:val="11"/>
        </w:numPr>
        <w:spacing w:line="276" w:lineRule="auto"/>
        <w:ind w:left="851" w:hanging="284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Ukształtowanie postawy świadomego uczestnictwa studentów w różnych formach aktywności </w:t>
      </w:r>
      <w:r w:rsidRPr="00FB57A9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>sportowo-rekreacyjnej w czasie studiów oraz po zakończeniu edukacji dla zachowania zdrowia fizycznego i psychicznego.</w:t>
      </w:r>
    </w:p>
    <w:p w14:paraId="4EC358EB" w14:textId="595FFC48" w:rsidR="006D764F" w:rsidRPr="007E5A01" w:rsidRDefault="003E0703" w:rsidP="00460DCC">
      <w:pPr>
        <w:pStyle w:val="TableParagraph"/>
        <w:numPr>
          <w:ilvl w:val="1"/>
          <w:numId w:val="10"/>
        </w:numPr>
        <w:snapToGrid w:val="0"/>
        <w:spacing w:before="6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6"/>
        <w:gridCol w:w="840"/>
      </w:tblGrid>
      <w:tr w:rsidR="007F4EF6" w:rsidRPr="007E5A01" w14:paraId="14D84F2A" w14:textId="77777777" w:rsidTr="00D265F2">
        <w:trPr>
          <w:trHeight w:val="26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2E32" w14:textId="04C2A006" w:rsidR="007F4EF6" w:rsidRPr="00FB57A9" w:rsidRDefault="007F4EF6" w:rsidP="007F4EF6">
            <w:pPr>
              <w:widowControl/>
              <w:autoSpaceDE/>
              <w:autoSpaceDN/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D5BC" w14:textId="77777777" w:rsidR="007F4EF6" w:rsidRPr="00FB57A9" w:rsidRDefault="007F4EF6" w:rsidP="00D51B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  <w:t>Liczba godzin</w:t>
            </w:r>
          </w:p>
        </w:tc>
      </w:tr>
      <w:tr w:rsidR="007F4EF6" w:rsidRPr="007E5A01" w14:paraId="1FD68F7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BBC6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Koszykówka*</w:t>
            </w:r>
          </w:p>
          <w:p w14:paraId="456D79A4" w14:textId="3F76190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Zarys historii koszykówki</w:t>
            </w: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zakresie techniki i metodyki nauczania poszczególnych elementów. Indywidualne wyszkolenie zawodnika w ataku; podania i chwyty piłki, kozłowanie, rzuty w biegu po podaniu, rzuty w biegu po kozłowaniu, rzut z półobrotem w biegu, po kozłowaniu, w miejscu, rzut pozycyjny z miejsca, rzuty w wyskoku, rzuty środkowego, obrót, zwody</w:t>
            </w:r>
            <w:r w:rsidR="00FB57A9" w:rsidRPr="00977D2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Indywidualny atak-gra 1:1, zasady poruszania się zawodnika w obronie. </w:t>
            </w:r>
            <w:r w:rsidRPr="00977D2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Szybki atak, atak pozycyjny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, obrona zespołowa. Przepisy gry w koszykówkę, sędziowanie.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2D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49014999" w14:textId="77777777" w:rsidTr="00D265F2">
        <w:trPr>
          <w:trHeight w:val="997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C8A2" w14:textId="161907DE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siatkowa*</w:t>
            </w:r>
          </w:p>
          <w:p w14:paraId="7AA29583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Geneza piłki siatkowej, przepisy gry. Analiza techniki podstawowych elementów gry w piłkę siatkową, mini siatkówka, metodyka nauczania i systematyka ćwiczeń nauczających elementy techniczne. Małe gry 2x2; 3x3.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B84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019F67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547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nożna*</w:t>
            </w:r>
          </w:p>
          <w:p w14:paraId="03C12F13" w14:textId="67233FE8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piłki nożnej. Przepisy gry w piłkę nożną 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11</w:t>
            </w:r>
            <w:r w:rsidR="00694BD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osobową,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fu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tsal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piłkę nożną plażową. Gry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zabawy stosowane w nauczaniu techniki piłki nożnej. Uderzenia i przyjęcia w piłce nożnej. Ćwiczenia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techniczno-taktyczne prowadzenia piłki. Dryblingi i zwody. Odbieranie piłki przeciwnikowi. Gra bramkarza. Nauczanie taktyki.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8BF9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05E0D0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B5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Piłka ręczna*</w:t>
            </w:r>
          </w:p>
          <w:p w14:paraId="1784FBFB" w14:textId="4E57A4DC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Przepisy gry w piłkę ręczną. Systematyka elementów techniki i taktyki, poruszanie się zawodników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1B30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ataku i w obronie, ćwiczenia zdolności motorycznych (szybkość, siła, wytrzymałość, koordynacja). Systematyka oraz metodyka nauczania podań, chwytów, kozłowana, rzutów, zwodów, analiza podstawowych systemów obrony oraz atakowania pozycyjnego i szybkiego, gry, zabawy, ćwiczenia doskonalące elementy techniki i taktyki, technika i taktyka gry bramkarza.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F5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643BC6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00B8" w14:textId="278FF325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Pływanie</w:t>
            </w:r>
          </w:p>
          <w:p w14:paraId="5A533C47" w14:textId="77777777" w:rsidR="007F4EF6" w:rsidRPr="00FB57A9" w:rsidRDefault="007F4EF6" w:rsidP="005D31B5">
            <w:pPr>
              <w:pStyle w:val="Akapitzlist"/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contextualSpacing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Wstępna adaptacja do środowiska wodnego: podstawowe czynności ruchowe w środowisku wodnym, zanurzanie twarzy, otwieranie oczu i orientacja pod powierzchnią wody, opanowanie specyficznego oddychania w środowisku wodnym, zapoznanie z wyporem wody, opanowanie leżenia na piersiach i grzbiecie, zabawy i gry ruchowe w wodzie.</w:t>
            </w:r>
          </w:p>
          <w:p w14:paraId="463C5ACA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Nauczania kraula na grzbiecie: nauka pracy nóg do kraula na grzbiecie, nauka pracy ramion do kraula na grzbiecie, koordynacja pracy ramion i nóg.</w:t>
            </w:r>
          </w:p>
          <w:p w14:paraId="1473DFE9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kraula na piersiach: nauka pracy nóg do kraula na piersiach, nauka oddechu oraz pracy ramion do kraula na piersiach, koordynacja pracy ramion, nóg oraz oddychania.</w:t>
            </w:r>
          </w:p>
          <w:p w14:paraId="3C61B008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klasycznego: nauka pracy nóg do stylu klasycznego, nauka pracy ramion oraz oddychania podczas pływania stylem klasycznym, koordynacja pracy ramion, nóg oraz oddychania.</w:t>
            </w:r>
          </w:p>
          <w:p w14:paraId="0AAAFA3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Metodyka nauczania stylu motylkowego (delfin): nauka pracy nóg do stylu motylkowego, nauka pracy ramion oraz oddychania, koordynacja w pracy ramion, nóg oraz oddychaniu.</w:t>
            </w:r>
          </w:p>
          <w:p w14:paraId="5C4D4174" w14:textId="77777777" w:rsidR="007F4EF6" w:rsidRPr="00FB57A9" w:rsidRDefault="007F4EF6" w:rsidP="005D31B5">
            <w:pPr>
              <w:widowControl/>
              <w:numPr>
                <w:ilvl w:val="0"/>
                <w:numId w:val="39"/>
              </w:numPr>
              <w:autoSpaceDE/>
              <w:autoSpaceDN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Nauczanie elementów ratownictwa: nauczanie holowania tonącego, nauczanie uwalniania się od chwytów tonącego, doskonalenie nurkowania w dal i w głąb.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18F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AA74C9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16" w14:textId="2EAFCEE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Aktywność ruchowa adaptacyjna</w:t>
            </w:r>
          </w:p>
          <w:p w14:paraId="7A815315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Plenerowe formy aktywności ruchowej, rekreacyjne gry terenowe (bule, palant), turystyka kwalifikowana: rajd rowerowy, wycieczka po okolicy, spływ kajakowy,  rejs żeglarski,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Street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-basket, atletyka terenowa, żeglarstwo, piłka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siatkowa-plażowa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obozownictwo, gry i zabawy terenowe, atletyka terenowa, aerobik.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18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79D0B54" w14:textId="77777777" w:rsidTr="00D265F2">
        <w:trPr>
          <w:trHeight w:val="42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BA0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walking</w:t>
            </w:r>
            <w:proofErr w:type="spellEnd"/>
          </w:p>
          <w:p w14:paraId="1F91D525" w14:textId="11E44E7D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jako kompleksowy trening całego ciała. Jak przygotować się do marszu? Wybór kijów do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chodzenia. Czas i częstotliwość treningu. BHP w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Nordic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walking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treningiem dla każdego. Akcesoria przydatne w treningu. Doskonalenie techniki chodzenia po zróżnicowanym terenie. Trening wytrzymałościowy z kijami. Ćwiczenia wzmacniające mięśnie prostujące i zginające przedramiona, mięśnie brzucha i grzbietu. Nauka balansu i koordynacji. Ćwiczenia rozciągające. Ćwiczenia wytrzyma</w:t>
            </w:r>
            <w:r w:rsidR="00D51B30" w:rsidRPr="00977D24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łościowe</w:t>
            </w:r>
            <w:proofErr w:type="spellEnd"/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. Ćwiczenia w parach, gry i zabawy.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2E0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60</w:t>
            </w:r>
          </w:p>
        </w:tc>
      </w:tr>
      <w:tr w:rsidR="007F4EF6" w:rsidRPr="007E5A01" w14:paraId="0A8CB4E5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41B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aerobik</w:t>
            </w:r>
          </w:p>
          <w:p w14:paraId="538E367D" w14:textId="388FC102" w:rsidR="007F4EF6" w:rsidRPr="00A6251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Terminologia stosowana w fitness. Muzyka w fitness. Metod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yka zajęć fitness. Choreografia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w fitness. Organizacja i bezpieczeństwo zajęć. 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Usprawnienie osobiste – umiejętności wykonania ćwiczeń objętych programem. Poznanie podstawowych zasad muzyki i jej korelacji z przebiegiem ruchu. Organizacja ćwiczeń aerobowych. Zasady doboru ćwiczeń w zależności od zaawansowania ćwiczących, ich wieku, płci.  Wyposażenie studentów w umiejętności kierowania zespołem ćwiczebnym i stosowania ruchu jako środka kształtującego psychofizyczne możliwości człowieka. Ćwiczenia porządkowo dyscyplinujące. Wymogi 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organizacyjno</w:t>
            </w:r>
            <w:r w:rsidR="00690738"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-</w:t>
            </w:r>
            <w:r w:rsidRPr="00977D24">
              <w:rPr>
                <w:rFonts w:asciiTheme="minorHAnsi" w:eastAsia="TimesNewRoman" w:hAnsiTheme="minorHAnsi" w:cstheme="minorHAnsi"/>
                <w:sz w:val="21"/>
                <w:szCs w:val="21"/>
              </w:rPr>
              <w:t>programowe. Ćwiczenia</w:t>
            </w:r>
            <w:r w:rsidRPr="00FB57A9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 kształtujące. Ćwiczenia wzmacniające. Ćwiczenia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relaksacyjne. Ćwiczenia rozciągające. Rożn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e formy zajęć aerobowych </w:t>
            </w:r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(aerobik, </w:t>
            </w:r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step, Total Body </w:t>
            </w:r>
            <w:proofErr w:type="spellStart"/>
            <w:r w:rsidR="00C6059E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Conditioning</w:t>
            </w:r>
            <w:proofErr w:type="spellEnd"/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tabata</w:t>
            </w:r>
            <w:proofErr w:type="spellEnd"/>
            <w:r w:rsidR="009A2626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 xml:space="preserve">, </w:t>
            </w:r>
            <w:r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itp.)</w:t>
            </w:r>
            <w:r w:rsidR="00460DCC" w:rsidRPr="00A62514">
              <w:rPr>
                <w:rFonts w:asciiTheme="minorHAnsi" w:eastAsia="TimesNewRoman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42E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AF406B4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D46" w14:textId="77777777" w:rsidR="007F4EF6" w:rsidRPr="00FB57A9" w:rsidRDefault="007F4EF6" w:rsidP="005D31B5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Fitness – ćwiczenia siłowe</w:t>
            </w:r>
          </w:p>
          <w:p w14:paraId="6E46B63A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Podstawy budowy ciała, proporcje ciała. Podstawowe grupy mięśniowe, funkcje mięśni. Podstawy treningu siłowego dla początkujących. Metody treningu siłowego w zależności od założonego celu. Budowa masy mięśniowej i definicji mięśni. Zasób ćwiczeń na mięśnie klatki piersiowej, mięśnie grzbietu, mięśnie ud, mięśnie ramion, mięśnie obręczy barkowej i mięśnie brzucha. Kulturystyka kobiet. Zasady racjonalnego odżywiania.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BA12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5FF04A49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9C7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Tenis stołowy</w:t>
            </w:r>
          </w:p>
          <w:p w14:paraId="4A624E96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Zarys historii tenisa stołowego, przepisy gry. Postawa i poruszanie się przy stole. Fachowe nazewnictwo uderzeń z 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forehandu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i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beckhandu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 oraz technika ich wykonywania. Serwis i sposoby trzymania rakietki – korekta błędów. Gry pojedyncze, podwójne i mieszane. Nauka sędziowania. Systemy rozgrywek. Zasady organizowania turniejów i zawodów.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6C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37410F51" w14:textId="77777777" w:rsidTr="00D265F2">
        <w:trPr>
          <w:trHeight w:val="74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A5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Ćwiczenia z elementami jogi, callanetics</w:t>
            </w:r>
          </w:p>
          <w:p w14:paraId="6D209EE8" w14:textId="4ABA095A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Historia jogi, callanetics, analiza </w:t>
            </w:r>
            <w:r w:rsidR="002C4220">
              <w:rPr>
                <w:rFonts w:asciiTheme="minorHAnsi" w:hAnsiTheme="minorHAnsi" w:cstheme="minorHAnsi"/>
                <w:sz w:val="21"/>
                <w:szCs w:val="21"/>
              </w:rPr>
              <w:t>techniki wykonania podstawowych ćwiczeń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poprawne oddychanie, umiejętność panowania nad własnym ciałem, poznanie metod koncentracji, ćwiczenia relaksacyjne.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26AA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7580592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5BCF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Atletyka terenowa</w:t>
            </w:r>
          </w:p>
          <w:p w14:paraId="40CFF5AE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Udział w różnorodnych ćwiczeniach fizycznych kształtujących sprawność koordynację i kondycję, zabawy i gry ruchowe w terenie, udział w zajęciach w terenie naturalnym: atletyka terenowa, uświadamianie znaczenia aktywności ruchowej w życiu człowieka i jej wpływu na poszczególne układy organizmu, wyposażenie w wiedzę umożliwiającej dbanie o zdrowie wyposażenie w zasób wiedzy na temat dokonywania pomiarów sprawności i wydolności fizycznej organizmu, uświadomienie znaczenia samokontroli i samooceny sprawności i wydolności fizycznej.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FA1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7B8CCAC1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A67B" w14:textId="77777777" w:rsidR="007F4EF6" w:rsidRPr="009218C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b/>
                <w:sz w:val="21"/>
                <w:szCs w:val="21"/>
              </w:rPr>
              <w:t>Pilates</w:t>
            </w:r>
            <w:proofErr w:type="spellEnd"/>
          </w:p>
          <w:p w14:paraId="0D317AA7" w14:textId="2EED86D2" w:rsidR="007F4EF6" w:rsidRPr="009218C4" w:rsidRDefault="007F4EF6" w:rsidP="009218C4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jako nowoczesna metoda ćwiczeń będąca alternatywą dla fitnessu. Kształtowanie świadomości własnego ciała poprzez ćwiczenia </w:t>
            </w:r>
            <w:proofErr w:type="spellStart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Doskonalenie dokładności i powolności ruchów oraz świadomości napięcia mięśni podczas wykonywania ćwiczeń. Pokonywanie oporu własnego ciała. Wszechstronność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 i ich zastosowanie w kształtowaniu prawidłowej postawy ciała. Lecznicze walory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 xml:space="preserve">. Zapoznanie studentów z różnorodnością ćwiczeń </w:t>
            </w:r>
            <w:proofErr w:type="spellStart"/>
            <w:r w:rsidR="00690738" w:rsidRPr="009218C4">
              <w:rPr>
                <w:rFonts w:asciiTheme="minorHAnsi" w:hAnsiTheme="minorHAnsi" w:cstheme="minorHAnsi"/>
                <w:sz w:val="21"/>
                <w:szCs w:val="21"/>
              </w:rPr>
              <w:t>Pilatesa</w:t>
            </w:r>
            <w:proofErr w:type="spellEnd"/>
            <w:r w:rsidRPr="009218C4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147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16E61DF" w14:textId="77777777" w:rsidTr="00D265F2">
        <w:trPr>
          <w:trHeight w:val="1295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0C9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Gry rekreacyjne</w:t>
            </w:r>
          </w:p>
          <w:p w14:paraId="5B6726D4" w14:textId="7A2A6DCD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popularnych gier i zabaw rekreacyjnych, jako sportów całego życia. Kształtowanie umiejętności ruchowych i wydolności fizycznej po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przez różne formy ruchu. Zabawy</w:t>
            </w:r>
            <w:r w:rsidR="00690738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gry ruchowe terenowe i w pomieszczeniach sportowych. Nauka zasad prowadzenia gier rekreacyjnyc</w:t>
            </w:r>
            <w:r w:rsidR="00685399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h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umiejętności sędziowania.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DDE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0ACDE384" w14:textId="77777777" w:rsidTr="00D265F2">
        <w:trPr>
          <w:trHeight w:val="733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9900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t>Badminton</w:t>
            </w:r>
          </w:p>
          <w:p w14:paraId="38D391E8" w14:textId="1F40E089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Nauka i doskonalenie techniki gry. Gry i zabawy przygotowujące i doskonalące grę. Gra pojedy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ncza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i podwójna. Podstawy sędziowania. Turnieje.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4341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60</w:t>
            </w:r>
          </w:p>
        </w:tc>
      </w:tr>
      <w:tr w:rsidR="007F4EF6" w:rsidRPr="007E5A01" w14:paraId="6E29D386" w14:textId="77777777" w:rsidTr="00D265F2">
        <w:trPr>
          <w:trHeight w:val="1684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FCB2" w14:textId="77777777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b/>
                <w:sz w:val="21"/>
                <w:szCs w:val="21"/>
              </w:rPr>
              <w:lastRenderedPageBreak/>
              <w:t>Narciarstwo</w:t>
            </w:r>
          </w:p>
          <w:p w14:paraId="22F405EB" w14:textId="7DEC2943" w:rsidR="007F4EF6" w:rsidRPr="00FB57A9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Opanowanie podstaw poruszania się na nartach, opanowanie skrętów równoległych: kontrolowanie prędkości i umożliwiających szybkie zatrzymanie, ześlizg, skrę</w:t>
            </w:r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t stop, skręt </w:t>
            </w:r>
            <w:proofErr w:type="spellStart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>dostokowy</w:t>
            </w:r>
            <w:proofErr w:type="spellEnd"/>
            <w:r w:rsidR="00591BA5"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z </w:t>
            </w:r>
            <w:proofErr w:type="spellStart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pó</w:t>
            </w:r>
            <w:r w:rsidRPr="00D265F2">
              <w:rPr>
                <w:rFonts w:asciiTheme="minorHAnsi" w:hAnsiTheme="minorHAnsi" w:cstheme="minorHAnsi"/>
                <w:sz w:val="21"/>
                <w:szCs w:val="21"/>
              </w:rPr>
              <w:t>łpł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ugu</w:t>
            </w:r>
            <w:proofErr w:type="spellEnd"/>
            <w:r w:rsidRPr="00FB57A9">
              <w:rPr>
                <w:rFonts w:asciiTheme="minorHAnsi" w:hAnsiTheme="minorHAnsi" w:cstheme="minorHAnsi"/>
                <w:sz w:val="21"/>
                <w:szCs w:val="21"/>
              </w:rPr>
              <w:t xml:space="preserve">, skręt z poszerzenia kątowego, </w:t>
            </w:r>
            <w:r w:rsidRPr="009A2626">
              <w:rPr>
                <w:rFonts w:asciiTheme="minorHAnsi" w:hAnsiTheme="minorHAnsi" w:cstheme="minorHAnsi"/>
                <w:sz w:val="21"/>
                <w:szCs w:val="21"/>
              </w:rPr>
              <w:t>skręt równoległy NW, śmig bazowy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, opanowanie jazdy na krawędziach, skręt równoległy, śmig, jazda w każdym śniegu i terenie, jazda po muldach, jazda</w:t>
            </w:r>
            <w:r w:rsidR="00D265F2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FB57A9">
              <w:rPr>
                <w:rFonts w:asciiTheme="minorHAnsi" w:hAnsiTheme="minorHAnsi" w:cstheme="minorHAnsi"/>
                <w:sz w:val="21"/>
                <w:szCs w:val="21"/>
              </w:rPr>
              <w:t>w głębokim śniegu, jazda na bardzo stromych stokach, jazda w trudnych warunkach śniegowych (mokry śnieg, szreń).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C644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FB57A9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08188CE6" w14:textId="77777777" w:rsidTr="00977D24">
        <w:trPr>
          <w:trHeight w:val="992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BE0E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Żeglarstwo</w:t>
            </w:r>
          </w:p>
          <w:p w14:paraId="2C1BFB06" w14:textId="17C4EED9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Zdobycie wiedzy z zakresu zachowań załogi w porcie i na jachcie – etykieta żeglarska w tym, umiejętność poruszania się i obsługiwania elementów konstrukcyjnych i urządzeń znajdujących się na łodzi, wiedza dotycząca organizacji życia załogi w tym elementy kulinarne higieniczne, zdrowotne i biwakowe. Teoria żeglowania oraz podstawowe przepisy że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>glarskie, podstawy meteorologii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i ratownictwa wiadomości</w:t>
            </w:r>
            <w:r w:rsidR="00D265F2" w:rsidRPr="00977D2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o jachtach żeglarskich – budowa. Prace bosmańskie obejmujące rodzaje lin oraz umiejętność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zastosowania podstawowych węzłów żeglarskich zgodnie z ich przeznaczeniem. Prowadzenie jachtu żaglowego z wykorzystaniem manewrów podstawowych, dodatkowych oraz prowadzeniem jachtu na silniku. Elementy r</w:t>
            </w:r>
            <w:r w:rsidR="00591BA5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atownictwa w zakresie ratowania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z łodzi i z wody. Ocena sytuacji na wodzie</w:t>
            </w:r>
            <w:r w:rsidR="00385A3D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D0158"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      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w podejmowaniu decyzji akcji ratunkowych.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EA26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7F4EF6" w:rsidRPr="007E5A01" w14:paraId="5A34EBB7" w14:textId="77777777" w:rsidTr="00D265F2">
        <w:trPr>
          <w:trHeight w:val="978"/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05E8" w14:textId="77777777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b/>
                <w:sz w:val="21"/>
                <w:szCs w:val="21"/>
              </w:rPr>
              <w:t>Kolarstwo</w:t>
            </w:r>
          </w:p>
          <w:p w14:paraId="6A097184" w14:textId="68D4908A" w:rsidR="007F4EF6" w:rsidRPr="00977D24" w:rsidRDefault="007F4EF6" w:rsidP="005D31B5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Doskonalenie techniki podstawowych elementów jazdy, podwyższenie sprawności fizycznej, odżywianie podczas wzmożonego wysiłku fizycznego, odżywianie przed wysiłkiem, w trakcie i po wysiłku, wycieczki rowerowe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np.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- Ciekoty, Kielce</w:t>
            </w:r>
            <w:r w:rsidR="00C023D4" w:rsidRPr="00977D24">
              <w:rPr>
                <w:rFonts w:asciiTheme="minorHAnsi" w:hAnsiTheme="minorHAnsi" w:cstheme="minorHAnsi"/>
                <w:sz w:val="21"/>
                <w:szCs w:val="21"/>
              </w:rPr>
              <w:t xml:space="preserve"> - </w:t>
            </w:r>
            <w:r w:rsidRPr="00977D24">
              <w:rPr>
                <w:rFonts w:asciiTheme="minorHAnsi" w:hAnsiTheme="minorHAnsi" w:cstheme="minorHAnsi"/>
                <w:sz w:val="21"/>
                <w:szCs w:val="21"/>
              </w:rPr>
              <w:t>Święta Katarzyna.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C5CD" w14:textId="77777777" w:rsidR="007F4EF6" w:rsidRPr="00FB57A9" w:rsidRDefault="007F4EF6" w:rsidP="00D51B30">
            <w:pPr>
              <w:spacing w:after="160"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US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30</w:t>
            </w:r>
          </w:p>
        </w:tc>
      </w:tr>
      <w:tr w:rsidR="00C023D4" w:rsidRPr="007E5A01" w14:paraId="688CF5B5" w14:textId="77777777" w:rsidTr="00D265F2">
        <w:trPr>
          <w:trHeight w:val="410"/>
          <w:jc w:val="center"/>
        </w:trPr>
        <w:tc>
          <w:tcPr>
            <w:tcW w:w="9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BD1" w14:textId="1DE3BA6B" w:rsidR="00C023D4" w:rsidRPr="00977D24" w:rsidRDefault="00C023D4" w:rsidP="00D51B30">
            <w:pPr>
              <w:spacing w:before="120" w:after="120" w:line="276" w:lineRule="auto"/>
              <w:ind w:left="352"/>
              <w:jc w:val="center"/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977D24">
              <w:rPr>
                <w:rStyle w:val="Bodytext39"/>
                <w:rFonts w:asciiTheme="minorHAnsi" w:eastAsia="Arial Unicode MS" w:hAnsiTheme="minorHAnsi" w:cstheme="minorHAnsi"/>
                <w:sz w:val="21"/>
                <w:szCs w:val="21"/>
              </w:rPr>
              <w:t>*Istnieje możliwość wybrania wszystkich czterech form zajęć w formie ZGS (zespołowych gier sportowych)</w:t>
            </w:r>
          </w:p>
        </w:tc>
      </w:tr>
    </w:tbl>
    <w:p w14:paraId="52CBFC3B" w14:textId="255BAEC0" w:rsidR="00436303" w:rsidRPr="007E5A0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7E5A01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7E5A01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7E5A01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016E0B" w14:textId="77777777" w:rsidR="006B3D68" w:rsidRPr="007E5A01" w:rsidRDefault="006B3D68" w:rsidP="006B3D68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7E5A0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7E5A01" w14:paraId="4B1E1EAC" w14:textId="77777777" w:rsidTr="00C023D4">
        <w:trPr>
          <w:trHeight w:val="282"/>
          <w:jc w:val="center"/>
        </w:trPr>
        <w:tc>
          <w:tcPr>
            <w:tcW w:w="1253" w:type="dxa"/>
            <w:shd w:val="clear" w:color="auto" w:fill="ECF1F8"/>
            <w:vAlign w:val="center"/>
          </w:tcPr>
          <w:p w14:paraId="4887C974" w14:textId="4FAEBC08" w:rsidR="006E60C3" w:rsidRPr="007E5A01" w:rsidRDefault="006B3D6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6E60C3"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01</w:t>
            </w:r>
          </w:p>
        </w:tc>
        <w:tc>
          <w:tcPr>
            <w:tcW w:w="6830" w:type="dxa"/>
          </w:tcPr>
          <w:p w14:paraId="1C4830B9" w14:textId="5507E00E" w:rsidR="006E60C3" w:rsidRPr="007E5A01" w:rsidRDefault="006B3D68" w:rsidP="00C023D4">
            <w:pPr>
              <w:pStyle w:val="TableParagraph"/>
              <w:spacing w:line="276" w:lineRule="auto"/>
              <w:ind w:left="113" w:right="113" w:firstLine="2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sz w:val="21"/>
                <w:szCs w:val="21"/>
              </w:rPr>
              <w:t>Posiada umiejętność doboru ćwiczeń i form aktywności fizycznej do poziomu swoich umiejętności sportowych i sprawności fizycznej w celu uczestnictwa</w:t>
            </w:r>
            <w:r w:rsidR="00C023D4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sz w:val="21"/>
                <w:szCs w:val="21"/>
              </w:rPr>
              <w:t>w kulturze fizycznej przez całe życie.</w:t>
            </w:r>
          </w:p>
        </w:tc>
        <w:tc>
          <w:tcPr>
            <w:tcW w:w="1773" w:type="dxa"/>
            <w:vAlign w:val="center"/>
          </w:tcPr>
          <w:p w14:paraId="1881EAEC" w14:textId="3DE63F54" w:rsidR="006E60C3" w:rsidRPr="007E5A01" w:rsidRDefault="00C023D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51B3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  <w:t>………….</w:t>
            </w:r>
          </w:p>
        </w:tc>
      </w:tr>
    </w:tbl>
    <w:p w14:paraId="1C259416" w14:textId="227F24BB" w:rsidR="00436303" w:rsidRPr="007E5A01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7E5A01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7E5A01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7E5A01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03B836AC" w:rsidR="00CF48D1" w:rsidRPr="007E5A0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49704226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14:paraId="4DCFD81E" w14:textId="5EFB9A09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5794059A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  <w:r w:rsidR="00844BFC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         </w:t>
            </w: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228" w:type="dxa"/>
            <w:vAlign w:val="center"/>
          </w:tcPr>
          <w:p w14:paraId="1041004F" w14:textId="77777777" w:rsidR="00CC7BD0" w:rsidRPr="007E5A01" w:rsidRDefault="00CF48D1" w:rsidP="00CC7BD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</w:p>
          <w:p w14:paraId="57C1EF2C" w14:textId="5B9E9B67" w:rsidR="00CC7BD0" w:rsidRPr="007E5A01" w:rsidRDefault="003E43B6" w:rsidP="00CC7BD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onspekty/</w:t>
            </w:r>
          </w:p>
          <w:p w14:paraId="393111AC" w14:textId="20895D3A" w:rsidR="00CF48D1" w:rsidRPr="007E5A01" w:rsidRDefault="003E43B6" w:rsidP="003E43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re</w:t>
            </w:r>
            <w:r w:rsidR="00CC7BD0"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feraty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7E5A0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36614E19" w14:textId="77777777" w:rsidR="00CC7BD0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grupie/</w:t>
            </w:r>
          </w:p>
          <w:p w14:paraId="2DBFB9CA" w14:textId="4DFDF24B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dyskusje</w:t>
            </w:r>
          </w:p>
        </w:tc>
        <w:tc>
          <w:tcPr>
            <w:tcW w:w="1228" w:type="dxa"/>
            <w:vAlign w:val="center"/>
          </w:tcPr>
          <w:p w14:paraId="2A7FD4F8" w14:textId="644E8FE1" w:rsidR="00CF48D1" w:rsidRPr="007E5A01" w:rsidRDefault="00CC7BD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Sprawdzian praktyczny</w:t>
            </w:r>
          </w:p>
        </w:tc>
      </w:tr>
    </w:tbl>
    <w:p w14:paraId="45B871BD" w14:textId="425C9711" w:rsidR="00CF48D1" w:rsidRPr="007E5A01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7E5A01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7E5A01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7E5A01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7E5A01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7E5A01" w14:paraId="46ACCB6F" w14:textId="77777777" w:rsidTr="00C023D4">
        <w:trPr>
          <w:jc w:val="center"/>
        </w:trPr>
        <w:tc>
          <w:tcPr>
            <w:tcW w:w="1237" w:type="dxa"/>
          </w:tcPr>
          <w:p w14:paraId="46DF7FCA" w14:textId="2A2B52ED" w:rsidR="00F05892" w:rsidRPr="00977D2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977D2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BF7F49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82E80B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0C9D48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0CB4D1" w14:textId="77777777" w:rsidR="00F05892" w:rsidRPr="00977D2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781AB57" w14:textId="64A7C06E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96F449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128E33D9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A2B08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F18B3B" w14:textId="7467D748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770830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4EBAE1FC" w:rsidR="00F05892" w:rsidRPr="007727C5" w:rsidRDefault="00844BF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727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E6E407C" w14:textId="77777777" w:rsidR="00F05892" w:rsidRPr="007727C5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EB2E9E4" w14:textId="4DC7B270" w:rsidR="00B20F2C" w:rsidRPr="007E5A01" w:rsidRDefault="00B20F2C" w:rsidP="00D51B30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7E5A01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7E5A01">
        <w:rPr>
          <w:rFonts w:asciiTheme="minorHAnsi" w:hAnsiTheme="minorHAnsi" w:cstheme="minorHAnsi"/>
          <w:iCs/>
          <w:color w:val="000000" w:themeColor="text1"/>
        </w:rPr>
        <w:t>.</w:t>
      </w:r>
      <w:r w:rsidRPr="007E5A01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7E5A01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7CF235C" w14:textId="77777777" w:rsidR="009109EC" w:rsidRPr="007E5A01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7E5A01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7E5A01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7E5A01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Ocena</w:t>
            </w:r>
          </w:p>
        </w:tc>
        <w:tc>
          <w:tcPr>
            <w:tcW w:w="8870" w:type="dxa"/>
          </w:tcPr>
          <w:p w14:paraId="0503940D" w14:textId="77777777" w:rsidR="00896E3C" w:rsidRPr="007E5A01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D12726" w:rsidRPr="007E5A01" w14:paraId="277FAE1E" w14:textId="77777777" w:rsidTr="00127817">
        <w:trPr>
          <w:jc w:val="center"/>
        </w:trPr>
        <w:tc>
          <w:tcPr>
            <w:tcW w:w="953" w:type="dxa"/>
          </w:tcPr>
          <w:p w14:paraId="19E1F1F0" w14:textId="2FBCDD55" w:rsidR="00D12726" w:rsidRPr="007E5A01" w:rsidRDefault="00705231" w:rsidP="00D1272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Zal</w:t>
            </w:r>
            <w:proofErr w:type="spellEnd"/>
          </w:p>
        </w:tc>
        <w:tc>
          <w:tcPr>
            <w:tcW w:w="8870" w:type="dxa"/>
            <w:vAlign w:val="center"/>
          </w:tcPr>
          <w:p w14:paraId="0C0B45C1" w14:textId="07EF8301" w:rsidR="00D12726" w:rsidRPr="007E5A01" w:rsidRDefault="00705231" w:rsidP="00D1272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sz w:val="21"/>
                <w:szCs w:val="21"/>
              </w:rPr>
              <w:t xml:space="preserve">Aktywny udział w 85% zajęć </w:t>
            </w:r>
          </w:p>
        </w:tc>
      </w:tr>
    </w:tbl>
    <w:p w14:paraId="60ABD29D" w14:textId="4CB86D17" w:rsidR="000746C5" w:rsidRPr="007E5A01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7E5A01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</w:tblGrid>
      <w:tr w:rsidR="00977D24" w:rsidRPr="007E5A01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977D24" w:rsidRPr="007E5A01" w:rsidRDefault="00977D2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977D24" w:rsidRPr="007E5A01" w:rsidRDefault="00977D24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</w:tr>
      <w:tr w:rsidR="00977D24" w:rsidRPr="007E5A01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8506C1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04AFD72B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604F75C3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36597A6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60</w:t>
            </w:r>
          </w:p>
        </w:tc>
      </w:tr>
      <w:tr w:rsidR="00977D24" w:rsidRPr="007E5A01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77D24" w:rsidRPr="007E5A01" w:rsidRDefault="00977D24" w:rsidP="00B9064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B77A507" w:rsidR="00977D24" w:rsidRPr="007E5A01" w:rsidRDefault="00977D24" w:rsidP="00B9064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E5A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</w:tbl>
    <w:p w14:paraId="0EF3C84C" w14:textId="74EB4287" w:rsidR="00896E3C" w:rsidRPr="007E5A01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7E5A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7E5A01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7E5A01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7E5A01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7E5A01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7E5A01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6050"/>
    <w:multiLevelType w:val="hybridMultilevel"/>
    <w:tmpl w:val="745C70F8"/>
    <w:lvl w:ilvl="0" w:tplc="66507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21001"/>
    <w:multiLevelType w:val="hybridMultilevel"/>
    <w:tmpl w:val="9B3E2938"/>
    <w:lvl w:ilvl="0" w:tplc="90AEFA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1D231D"/>
    <w:multiLevelType w:val="multilevel"/>
    <w:tmpl w:val="0840CB6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8"/>
  </w:num>
  <w:num w:numId="4">
    <w:abstractNumId w:val="35"/>
  </w:num>
  <w:num w:numId="5">
    <w:abstractNumId w:val="2"/>
  </w:num>
  <w:num w:numId="6">
    <w:abstractNumId w:val="33"/>
  </w:num>
  <w:num w:numId="7">
    <w:abstractNumId w:val="9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2"/>
  </w:num>
  <w:num w:numId="13">
    <w:abstractNumId w:val="11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8"/>
  </w:num>
  <w:num w:numId="19">
    <w:abstractNumId w:val="12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0"/>
  </w:num>
  <w:num w:numId="26">
    <w:abstractNumId w:val="19"/>
  </w:num>
  <w:num w:numId="27">
    <w:abstractNumId w:val="38"/>
  </w:num>
  <w:num w:numId="28">
    <w:abstractNumId w:val="13"/>
  </w:num>
  <w:num w:numId="29">
    <w:abstractNumId w:val="28"/>
  </w:num>
  <w:num w:numId="30">
    <w:abstractNumId w:val="5"/>
  </w:num>
  <w:num w:numId="31">
    <w:abstractNumId w:val="16"/>
  </w:num>
  <w:num w:numId="32">
    <w:abstractNumId w:val="23"/>
  </w:num>
  <w:num w:numId="33">
    <w:abstractNumId w:val="3"/>
  </w:num>
  <w:num w:numId="34">
    <w:abstractNumId w:val="14"/>
  </w:num>
  <w:num w:numId="35">
    <w:abstractNumId w:val="7"/>
  </w:num>
  <w:num w:numId="36">
    <w:abstractNumId w:val="27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22DE9"/>
    <w:rsid w:val="00040C7C"/>
    <w:rsid w:val="00042C2E"/>
    <w:rsid w:val="00053608"/>
    <w:rsid w:val="000657F2"/>
    <w:rsid w:val="00065AB7"/>
    <w:rsid w:val="000706A4"/>
    <w:rsid w:val="0007138A"/>
    <w:rsid w:val="000746C5"/>
    <w:rsid w:val="000800D0"/>
    <w:rsid w:val="000D4346"/>
    <w:rsid w:val="000F5265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0734"/>
    <w:rsid w:val="00232538"/>
    <w:rsid w:val="002401BA"/>
    <w:rsid w:val="0027397F"/>
    <w:rsid w:val="002C4220"/>
    <w:rsid w:val="00341AC4"/>
    <w:rsid w:val="0034602B"/>
    <w:rsid w:val="003622B2"/>
    <w:rsid w:val="00363F81"/>
    <w:rsid w:val="003850E0"/>
    <w:rsid w:val="00385A3D"/>
    <w:rsid w:val="003B55C2"/>
    <w:rsid w:val="003B6F34"/>
    <w:rsid w:val="003C3BF5"/>
    <w:rsid w:val="003D5C56"/>
    <w:rsid w:val="003E0703"/>
    <w:rsid w:val="003E43B6"/>
    <w:rsid w:val="003F0AE8"/>
    <w:rsid w:val="00402BCD"/>
    <w:rsid w:val="00406793"/>
    <w:rsid w:val="00421C9E"/>
    <w:rsid w:val="004256BE"/>
    <w:rsid w:val="00436303"/>
    <w:rsid w:val="004443B6"/>
    <w:rsid w:val="004501ED"/>
    <w:rsid w:val="00460DCC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1BA5"/>
    <w:rsid w:val="005D2A79"/>
    <w:rsid w:val="005D31B5"/>
    <w:rsid w:val="005D3DF3"/>
    <w:rsid w:val="005E156F"/>
    <w:rsid w:val="005F0097"/>
    <w:rsid w:val="005F3556"/>
    <w:rsid w:val="00621283"/>
    <w:rsid w:val="00621E17"/>
    <w:rsid w:val="00625795"/>
    <w:rsid w:val="00635E40"/>
    <w:rsid w:val="00652EA8"/>
    <w:rsid w:val="00654EA0"/>
    <w:rsid w:val="006658A7"/>
    <w:rsid w:val="0067260F"/>
    <w:rsid w:val="00685399"/>
    <w:rsid w:val="00690738"/>
    <w:rsid w:val="0069291A"/>
    <w:rsid w:val="00694B7A"/>
    <w:rsid w:val="00694BDB"/>
    <w:rsid w:val="006A0C6B"/>
    <w:rsid w:val="006B3D68"/>
    <w:rsid w:val="006C13BC"/>
    <w:rsid w:val="006C5000"/>
    <w:rsid w:val="006D764F"/>
    <w:rsid w:val="006E60C3"/>
    <w:rsid w:val="006F029C"/>
    <w:rsid w:val="00705231"/>
    <w:rsid w:val="00725F8A"/>
    <w:rsid w:val="00745543"/>
    <w:rsid w:val="007727C5"/>
    <w:rsid w:val="00775AF1"/>
    <w:rsid w:val="007A0D83"/>
    <w:rsid w:val="007B605E"/>
    <w:rsid w:val="007B7656"/>
    <w:rsid w:val="007C3DBD"/>
    <w:rsid w:val="007D1D75"/>
    <w:rsid w:val="007E0F39"/>
    <w:rsid w:val="007E5A01"/>
    <w:rsid w:val="007F4EF6"/>
    <w:rsid w:val="00834C51"/>
    <w:rsid w:val="00844BFC"/>
    <w:rsid w:val="00862E0A"/>
    <w:rsid w:val="00896E3C"/>
    <w:rsid w:val="008B336A"/>
    <w:rsid w:val="008D0158"/>
    <w:rsid w:val="00906C25"/>
    <w:rsid w:val="009109EC"/>
    <w:rsid w:val="00913ECD"/>
    <w:rsid w:val="009218C4"/>
    <w:rsid w:val="00937B44"/>
    <w:rsid w:val="00952870"/>
    <w:rsid w:val="0095606D"/>
    <w:rsid w:val="00957188"/>
    <w:rsid w:val="009755CB"/>
    <w:rsid w:val="00977D24"/>
    <w:rsid w:val="009A2626"/>
    <w:rsid w:val="009C5192"/>
    <w:rsid w:val="009D2D35"/>
    <w:rsid w:val="009D3E96"/>
    <w:rsid w:val="009D44FA"/>
    <w:rsid w:val="00A23F40"/>
    <w:rsid w:val="00A37682"/>
    <w:rsid w:val="00A376DE"/>
    <w:rsid w:val="00A5532D"/>
    <w:rsid w:val="00A62514"/>
    <w:rsid w:val="00A713B4"/>
    <w:rsid w:val="00A9672F"/>
    <w:rsid w:val="00AB3480"/>
    <w:rsid w:val="00AB6E40"/>
    <w:rsid w:val="00AD6E3D"/>
    <w:rsid w:val="00AE4328"/>
    <w:rsid w:val="00AE694D"/>
    <w:rsid w:val="00AF51E8"/>
    <w:rsid w:val="00AF7E08"/>
    <w:rsid w:val="00B20F2C"/>
    <w:rsid w:val="00B36858"/>
    <w:rsid w:val="00B54F67"/>
    <w:rsid w:val="00B64890"/>
    <w:rsid w:val="00B6660E"/>
    <w:rsid w:val="00B7166A"/>
    <w:rsid w:val="00B72C78"/>
    <w:rsid w:val="00B877F7"/>
    <w:rsid w:val="00B90649"/>
    <w:rsid w:val="00BB0629"/>
    <w:rsid w:val="00BB3E9F"/>
    <w:rsid w:val="00BE67AE"/>
    <w:rsid w:val="00C023D4"/>
    <w:rsid w:val="00C1154E"/>
    <w:rsid w:val="00C14619"/>
    <w:rsid w:val="00C21DEB"/>
    <w:rsid w:val="00C51D09"/>
    <w:rsid w:val="00C6059E"/>
    <w:rsid w:val="00C62B71"/>
    <w:rsid w:val="00C74615"/>
    <w:rsid w:val="00CA3616"/>
    <w:rsid w:val="00CB604E"/>
    <w:rsid w:val="00CC7BD0"/>
    <w:rsid w:val="00CD60D3"/>
    <w:rsid w:val="00CF48D1"/>
    <w:rsid w:val="00D05AB2"/>
    <w:rsid w:val="00D12726"/>
    <w:rsid w:val="00D265F2"/>
    <w:rsid w:val="00D51B30"/>
    <w:rsid w:val="00D85EF3"/>
    <w:rsid w:val="00D864ED"/>
    <w:rsid w:val="00D938BC"/>
    <w:rsid w:val="00DA28D5"/>
    <w:rsid w:val="00DB5D67"/>
    <w:rsid w:val="00DD65E8"/>
    <w:rsid w:val="00DE1F53"/>
    <w:rsid w:val="00E1052F"/>
    <w:rsid w:val="00E17D02"/>
    <w:rsid w:val="00E604E4"/>
    <w:rsid w:val="00E63048"/>
    <w:rsid w:val="00E81B10"/>
    <w:rsid w:val="00E91BBF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4258"/>
    <w:rsid w:val="00F5109B"/>
    <w:rsid w:val="00F63119"/>
    <w:rsid w:val="00F71386"/>
    <w:rsid w:val="00F75F6D"/>
    <w:rsid w:val="00F77856"/>
    <w:rsid w:val="00F93849"/>
    <w:rsid w:val="00FA6F09"/>
    <w:rsid w:val="00FB2C0D"/>
    <w:rsid w:val="00FB57A9"/>
    <w:rsid w:val="00FD19E0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3">
    <w:name w:val="Body text (3)_"/>
    <w:link w:val="Bodytext30"/>
    <w:rsid w:val="006658A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58A7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6658A7"/>
    <w:rPr>
      <w:color w:val="0000FF" w:themeColor="hyperlink"/>
      <w:u w:val="single"/>
    </w:rPr>
  </w:style>
  <w:style w:type="character" w:customStyle="1" w:styleId="Bodytext39">
    <w:name w:val="Body text (3) + 9"/>
    <w:aliases w:val="5 pt"/>
    <w:rsid w:val="007F4EF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E5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wf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1584-9DEE-47B6-8DD5-4B0C983B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1803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Izabela Januchta</cp:lastModifiedBy>
  <cp:revision>24</cp:revision>
  <cp:lastPrinted>2025-10-28T07:51:00Z</cp:lastPrinted>
  <dcterms:created xsi:type="dcterms:W3CDTF">2025-11-20T07:40:00Z</dcterms:created>
  <dcterms:modified xsi:type="dcterms:W3CDTF">2026-02-11T09:21:00Z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